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5FB" w:rsidRPr="00E05494" w:rsidP="00E05494">
      <w:pPr>
        <w:ind w:firstLine="709"/>
        <w:jc w:val="center"/>
        <w:rPr>
          <w:rFonts w:cs="Times New Roman"/>
          <w:sz w:val="26"/>
          <w:szCs w:val="26"/>
        </w:rPr>
      </w:pPr>
      <w:r w:rsidRPr="00E05494">
        <w:rPr>
          <w:rFonts w:cs="Times New Roman"/>
          <w:sz w:val="26"/>
          <w:szCs w:val="26"/>
        </w:rPr>
        <w:t>ПОСТАНОВЛЕНИЕ</w:t>
      </w:r>
    </w:p>
    <w:p w:rsidR="003678EB" w:rsidRPr="00E05494" w:rsidP="00E05494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678EB" w:rsidRPr="00E05494" w:rsidP="00E05494">
      <w:pPr>
        <w:pStyle w:val="Heading1"/>
        <w:spacing w:before="0" w:after="0"/>
        <w:ind w:firstLine="709"/>
        <w:jc w:val="both"/>
        <w:rPr>
          <w:rFonts w:cs="Times New Roman"/>
          <w:sz w:val="26"/>
          <w:szCs w:val="26"/>
        </w:rPr>
      </w:pPr>
      <w:r w:rsidRPr="00E05494">
        <w:rPr>
          <w:rFonts w:cs="Times New Roman"/>
          <w:b w:val="0"/>
          <w:sz w:val="26"/>
          <w:szCs w:val="26"/>
        </w:rPr>
        <w:t xml:space="preserve">16 мая 2025 года                  </w:t>
      </w:r>
      <w:r w:rsidR="00E05494">
        <w:rPr>
          <w:rFonts w:cs="Times New Roman"/>
          <w:b w:val="0"/>
          <w:sz w:val="26"/>
          <w:szCs w:val="26"/>
        </w:rPr>
        <w:t xml:space="preserve">            </w:t>
      </w:r>
      <w:r w:rsidRPr="00E05494">
        <w:rPr>
          <w:rFonts w:cs="Times New Roman"/>
          <w:b w:val="0"/>
          <w:sz w:val="26"/>
          <w:szCs w:val="26"/>
        </w:rPr>
        <w:t xml:space="preserve">                                                      город Когалым</w:t>
      </w:r>
    </w:p>
    <w:p w:rsidR="003678EB" w:rsidRPr="00E05494" w:rsidP="00E05494">
      <w:pPr>
        <w:pStyle w:val="a"/>
        <w:ind w:firstLine="709"/>
        <w:rPr>
          <w:rFonts w:cs="Times New Roman"/>
          <w:sz w:val="26"/>
          <w:szCs w:val="26"/>
        </w:rPr>
      </w:pPr>
    </w:p>
    <w:p w:rsidR="003678EB" w:rsidRPr="00E05494" w:rsidP="00E05494">
      <w:pPr>
        <w:pStyle w:val="a"/>
        <w:ind w:firstLine="709"/>
        <w:rPr>
          <w:rFonts w:cs="Times New Roman"/>
          <w:sz w:val="26"/>
          <w:szCs w:val="26"/>
        </w:rPr>
      </w:pPr>
      <w:r w:rsidRPr="00E05494">
        <w:rPr>
          <w:rFonts w:cs="Times New Roman"/>
          <w:sz w:val="26"/>
          <w:szCs w:val="26"/>
        </w:rPr>
        <w:t>Мировой судья судебного участка №2 Когалымского судебного района Ханты-Мансийского автономного округа – Югры Красников С.С.,</w:t>
      </w:r>
    </w:p>
    <w:p w:rsidR="00ED03BD" w:rsidRPr="00E05494" w:rsidP="00E05494">
      <w:pPr>
        <w:ind w:firstLine="709"/>
        <w:jc w:val="both"/>
        <w:rPr>
          <w:rFonts w:cs="Times New Roman"/>
          <w:sz w:val="26"/>
          <w:szCs w:val="26"/>
        </w:rPr>
      </w:pPr>
      <w:r w:rsidRPr="00E05494">
        <w:rPr>
          <w:rFonts w:cs="Times New Roman"/>
          <w:sz w:val="26"/>
          <w:szCs w:val="26"/>
        </w:rPr>
        <w:t xml:space="preserve">при </w:t>
      </w:r>
      <w:r w:rsidRPr="00E05494" w:rsidR="00DF727F">
        <w:rPr>
          <w:rFonts w:cs="Times New Roman"/>
          <w:sz w:val="26"/>
          <w:szCs w:val="26"/>
        </w:rPr>
        <w:t>помощнике судьи Еникеевой Э.Г.</w:t>
      </w:r>
      <w:r w:rsidRPr="00E05494">
        <w:rPr>
          <w:rFonts w:cs="Times New Roman"/>
          <w:sz w:val="26"/>
          <w:szCs w:val="26"/>
        </w:rPr>
        <w:t>,</w:t>
      </w:r>
    </w:p>
    <w:p w:rsidR="003678EB" w:rsidRPr="00E05494" w:rsidP="00E05494">
      <w:pPr>
        <w:ind w:firstLine="709"/>
        <w:jc w:val="both"/>
        <w:rPr>
          <w:rFonts w:cs="Times New Roman"/>
          <w:sz w:val="26"/>
          <w:szCs w:val="26"/>
        </w:rPr>
      </w:pPr>
      <w:r w:rsidRPr="00E05494">
        <w:rPr>
          <w:rFonts w:cs="Times New Roman"/>
          <w:sz w:val="26"/>
          <w:szCs w:val="26"/>
        </w:rPr>
        <w:t>при секретаре судебного заседания Сагайдак О.А.,</w:t>
      </w:r>
    </w:p>
    <w:p w:rsidR="0030332A" w:rsidRPr="00E05494" w:rsidP="00E05494">
      <w:pPr>
        <w:pStyle w:val="a"/>
        <w:ind w:firstLine="709"/>
        <w:rPr>
          <w:rFonts w:cs="Times New Roman"/>
          <w:sz w:val="26"/>
          <w:szCs w:val="26"/>
        </w:rPr>
      </w:pPr>
      <w:r w:rsidRPr="00E05494">
        <w:rPr>
          <w:rFonts w:cs="Times New Roman"/>
          <w:sz w:val="26"/>
          <w:szCs w:val="26"/>
        </w:rPr>
        <w:t>с участием государственн</w:t>
      </w:r>
      <w:r w:rsidRPr="00E05494" w:rsidR="00DD63B4">
        <w:rPr>
          <w:rFonts w:cs="Times New Roman"/>
          <w:sz w:val="26"/>
          <w:szCs w:val="26"/>
        </w:rPr>
        <w:t>ого</w:t>
      </w:r>
      <w:r w:rsidRPr="00E05494">
        <w:rPr>
          <w:rFonts w:cs="Times New Roman"/>
          <w:sz w:val="26"/>
          <w:szCs w:val="26"/>
        </w:rPr>
        <w:t xml:space="preserve"> обвинител</w:t>
      </w:r>
      <w:r w:rsidRPr="00E05494" w:rsidR="00DD63B4">
        <w:rPr>
          <w:rFonts w:cs="Times New Roman"/>
          <w:sz w:val="26"/>
          <w:szCs w:val="26"/>
        </w:rPr>
        <w:t>я</w:t>
      </w:r>
      <w:r w:rsidRPr="00E05494">
        <w:rPr>
          <w:rFonts w:cs="Times New Roman"/>
          <w:sz w:val="26"/>
          <w:szCs w:val="26"/>
        </w:rPr>
        <w:t xml:space="preserve"> </w:t>
      </w:r>
      <w:r w:rsidRPr="00E05494" w:rsidR="00DF727F">
        <w:rPr>
          <w:rFonts w:cs="Times New Roman"/>
          <w:sz w:val="26"/>
          <w:szCs w:val="26"/>
        </w:rPr>
        <w:t>–</w:t>
      </w:r>
      <w:r w:rsidRPr="00E05494">
        <w:rPr>
          <w:rFonts w:cs="Times New Roman"/>
          <w:sz w:val="26"/>
          <w:szCs w:val="26"/>
        </w:rPr>
        <w:t xml:space="preserve"> </w:t>
      </w:r>
      <w:r w:rsidRPr="00E05494" w:rsidR="00ED03BD">
        <w:rPr>
          <w:rFonts w:cs="Times New Roman"/>
          <w:sz w:val="26"/>
          <w:szCs w:val="26"/>
        </w:rPr>
        <w:t xml:space="preserve">заместителя </w:t>
      </w:r>
      <w:r w:rsidRPr="00E05494">
        <w:rPr>
          <w:rFonts w:cs="Times New Roman"/>
          <w:sz w:val="26"/>
          <w:szCs w:val="26"/>
        </w:rPr>
        <w:t xml:space="preserve">прокурора </w:t>
      </w:r>
      <w:r w:rsidRPr="00E05494" w:rsidR="00DF727F">
        <w:rPr>
          <w:rFonts w:cs="Times New Roman"/>
          <w:sz w:val="26"/>
          <w:szCs w:val="26"/>
        </w:rPr>
        <w:t>гор</w:t>
      </w:r>
      <w:r w:rsidRPr="00E05494" w:rsidR="00ED03BD">
        <w:rPr>
          <w:rFonts w:cs="Times New Roman"/>
          <w:sz w:val="26"/>
          <w:szCs w:val="26"/>
        </w:rPr>
        <w:t>о</w:t>
      </w:r>
      <w:r w:rsidRPr="00E05494" w:rsidR="00DF727F">
        <w:rPr>
          <w:rFonts w:cs="Times New Roman"/>
          <w:sz w:val="26"/>
          <w:szCs w:val="26"/>
        </w:rPr>
        <w:t>да Когалыма</w:t>
      </w:r>
      <w:r w:rsidRPr="00E05494">
        <w:rPr>
          <w:rFonts w:cs="Times New Roman"/>
          <w:sz w:val="26"/>
          <w:szCs w:val="26"/>
        </w:rPr>
        <w:t xml:space="preserve"> </w:t>
      </w:r>
      <w:r w:rsidRPr="00E05494" w:rsidR="00ED03BD">
        <w:rPr>
          <w:rFonts w:cs="Times New Roman"/>
          <w:sz w:val="26"/>
          <w:szCs w:val="26"/>
        </w:rPr>
        <w:t>Гильманова Р</w:t>
      </w:r>
      <w:r w:rsidRPr="00E05494" w:rsidR="00DF727F">
        <w:rPr>
          <w:rFonts w:cs="Times New Roman"/>
          <w:sz w:val="26"/>
          <w:szCs w:val="26"/>
        </w:rPr>
        <w:t>.</w:t>
      </w:r>
      <w:r w:rsidRPr="00E05494" w:rsidR="00ED03BD">
        <w:rPr>
          <w:rFonts w:cs="Times New Roman"/>
          <w:sz w:val="26"/>
          <w:szCs w:val="26"/>
        </w:rPr>
        <w:t>Н</w:t>
      </w:r>
      <w:r w:rsidRPr="00E05494" w:rsidR="00DF727F">
        <w:rPr>
          <w:rFonts w:cs="Times New Roman"/>
          <w:sz w:val="26"/>
          <w:szCs w:val="26"/>
        </w:rPr>
        <w:t>.</w:t>
      </w:r>
      <w:r w:rsidRPr="00E05494">
        <w:rPr>
          <w:rFonts w:cs="Times New Roman"/>
          <w:sz w:val="26"/>
          <w:szCs w:val="26"/>
        </w:rPr>
        <w:t>,</w:t>
      </w:r>
    </w:p>
    <w:p w:rsidR="0030332A" w:rsidRPr="00E05494" w:rsidP="00E05494">
      <w:pPr>
        <w:pStyle w:val="a"/>
        <w:ind w:firstLine="709"/>
        <w:rPr>
          <w:rFonts w:cs="Times New Roman"/>
          <w:sz w:val="26"/>
          <w:szCs w:val="26"/>
        </w:rPr>
      </w:pPr>
      <w:r w:rsidRPr="00E05494">
        <w:rPr>
          <w:rFonts w:cs="Times New Roman"/>
          <w:sz w:val="26"/>
          <w:szCs w:val="26"/>
        </w:rPr>
        <w:t>подсудимо</w:t>
      </w:r>
      <w:r w:rsidRPr="00E05494" w:rsidR="00ED03BD">
        <w:rPr>
          <w:rFonts w:cs="Times New Roman"/>
          <w:sz w:val="26"/>
          <w:szCs w:val="26"/>
        </w:rPr>
        <w:t xml:space="preserve">й Зайнуллиной Н.А., её </w:t>
      </w:r>
      <w:r w:rsidRPr="00E05494">
        <w:rPr>
          <w:rFonts w:cs="Times New Roman"/>
          <w:sz w:val="26"/>
          <w:szCs w:val="26"/>
        </w:rPr>
        <w:t>защитник</w:t>
      </w:r>
      <w:r w:rsidRPr="00E05494" w:rsidR="00DF727F">
        <w:rPr>
          <w:rFonts w:cs="Times New Roman"/>
          <w:sz w:val="26"/>
          <w:szCs w:val="26"/>
        </w:rPr>
        <w:t>а</w:t>
      </w:r>
      <w:r w:rsidRPr="00E05494">
        <w:rPr>
          <w:rFonts w:cs="Times New Roman"/>
          <w:sz w:val="26"/>
          <w:szCs w:val="26"/>
        </w:rPr>
        <w:t xml:space="preserve"> </w:t>
      </w:r>
      <w:r w:rsidRPr="00E05494" w:rsidR="00DF727F">
        <w:rPr>
          <w:rFonts w:cs="Times New Roman"/>
          <w:sz w:val="26"/>
          <w:szCs w:val="26"/>
        </w:rPr>
        <w:t>–</w:t>
      </w:r>
      <w:r w:rsidRPr="00E05494">
        <w:rPr>
          <w:rFonts w:cs="Times New Roman"/>
          <w:sz w:val="26"/>
          <w:szCs w:val="26"/>
        </w:rPr>
        <w:t xml:space="preserve"> </w:t>
      </w:r>
      <w:r w:rsidRPr="00E05494" w:rsidR="00ED03BD">
        <w:rPr>
          <w:rFonts w:cs="Times New Roman"/>
          <w:sz w:val="26"/>
          <w:szCs w:val="26"/>
        </w:rPr>
        <w:t>Сафарова Д</w:t>
      </w:r>
      <w:r w:rsidRPr="00E05494" w:rsidR="00DF727F">
        <w:rPr>
          <w:rFonts w:cs="Times New Roman"/>
          <w:sz w:val="26"/>
          <w:szCs w:val="26"/>
        </w:rPr>
        <w:t>.</w:t>
      </w:r>
      <w:r w:rsidRPr="00E05494" w:rsidR="00ED03BD">
        <w:rPr>
          <w:rFonts w:cs="Times New Roman"/>
          <w:sz w:val="26"/>
          <w:szCs w:val="26"/>
        </w:rPr>
        <w:t>Н</w:t>
      </w:r>
      <w:r w:rsidRPr="00E05494" w:rsidR="00DF727F">
        <w:rPr>
          <w:rFonts w:cs="Times New Roman"/>
          <w:sz w:val="26"/>
          <w:szCs w:val="26"/>
        </w:rPr>
        <w:t>.</w:t>
      </w:r>
      <w:r w:rsidRPr="00E05494">
        <w:rPr>
          <w:rFonts w:cs="Times New Roman"/>
          <w:sz w:val="26"/>
          <w:szCs w:val="26"/>
        </w:rPr>
        <w:t>,</w:t>
      </w:r>
      <w:r w:rsidRPr="00E05494" w:rsidR="00ED03BD">
        <w:rPr>
          <w:rFonts w:cs="Times New Roman"/>
          <w:sz w:val="26"/>
          <w:szCs w:val="26"/>
        </w:rPr>
        <w:t xml:space="preserve"> удостоверение №885, ордер №133 от 05.</w:t>
      </w:r>
      <w:r w:rsidR="007F5153">
        <w:rPr>
          <w:rFonts w:cs="Times New Roman"/>
          <w:sz w:val="26"/>
          <w:szCs w:val="26"/>
        </w:rPr>
        <w:t>09</w:t>
      </w:r>
      <w:r w:rsidRPr="00E05494" w:rsidR="00ED03BD">
        <w:rPr>
          <w:rFonts w:cs="Times New Roman"/>
          <w:sz w:val="26"/>
          <w:szCs w:val="26"/>
        </w:rPr>
        <w:t>.2024,</w:t>
      </w:r>
    </w:p>
    <w:p w:rsidR="003678EB" w:rsidRPr="00E05494" w:rsidP="00E05494">
      <w:pPr>
        <w:pStyle w:val="a"/>
        <w:ind w:firstLine="709"/>
        <w:rPr>
          <w:rFonts w:cs="Times New Roman"/>
          <w:sz w:val="26"/>
          <w:szCs w:val="26"/>
        </w:rPr>
      </w:pPr>
      <w:r w:rsidRPr="005C3616">
        <w:rPr>
          <w:rFonts w:cs="Times New Roman"/>
          <w:sz w:val="26"/>
          <w:szCs w:val="26"/>
        </w:rPr>
        <w:t xml:space="preserve">рассмотрев в открытом судебном заседании, уголовное дело №1-0008/1702/2025 в отношении </w:t>
      </w:r>
      <w:r w:rsidRPr="005C3616">
        <w:rPr>
          <w:rFonts w:cs="Times New Roman"/>
          <w:sz w:val="26"/>
          <w:szCs w:val="26"/>
        </w:rPr>
        <w:t>Зайнуллиной</w:t>
      </w:r>
      <w:r w:rsidRPr="005C3616">
        <w:rPr>
          <w:rFonts w:cs="Times New Roman"/>
          <w:sz w:val="26"/>
          <w:szCs w:val="26"/>
        </w:rPr>
        <w:t xml:space="preserve"> Нины Алексеевны, </w:t>
      </w:r>
      <w:r w:rsidR="00C3257E">
        <w:rPr>
          <w:rFonts w:cs="Times New Roman"/>
          <w:sz w:val="26"/>
          <w:szCs w:val="26"/>
        </w:rPr>
        <w:t>*</w:t>
      </w:r>
    </w:p>
    <w:p w:rsidR="0030332A" w:rsidRPr="00E05494" w:rsidP="00E05494">
      <w:pPr>
        <w:pStyle w:val="a"/>
        <w:ind w:firstLine="709"/>
        <w:rPr>
          <w:rFonts w:cs="Times New Roman"/>
          <w:sz w:val="26"/>
          <w:szCs w:val="26"/>
        </w:rPr>
      </w:pPr>
      <w:r w:rsidRPr="00E05494">
        <w:rPr>
          <w:rFonts w:cs="Times New Roman"/>
          <w:sz w:val="26"/>
          <w:szCs w:val="26"/>
        </w:rPr>
        <w:t>обвиняемо</w:t>
      </w:r>
      <w:r w:rsidR="007F5153">
        <w:rPr>
          <w:rFonts w:cs="Times New Roman"/>
          <w:sz w:val="26"/>
          <w:szCs w:val="26"/>
        </w:rPr>
        <w:t>й</w:t>
      </w:r>
      <w:r w:rsidRPr="00E05494">
        <w:rPr>
          <w:rFonts w:cs="Times New Roman"/>
          <w:sz w:val="26"/>
          <w:szCs w:val="26"/>
        </w:rPr>
        <w:t xml:space="preserve"> в совершении преступления, предусмотренного </w:t>
      </w:r>
      <w:r w:rsidRPr="00E05494" w:rsidR="00711EE6">
        <w:rPr>
          <w:rFonts w:cs="Times New Roman"/>
          <w:sz w:val="26"/>
          <w:szCs w:val="26"/>
        </w:rPr>
        <w:t>частью 1 статьи 173.2 Уголовного кодекса Российской Федерации</w:t>
      </w:r>
      <w:r w:rsidRPr="00E05494" w:rsidR="003D37CA">
        <w:rPr>
          <w:rFonts w:cs="Times New Roman"/>
          <w:sz w:val="26"/>
          <w:szCs w:val="26"/>
        </w:rPr>
        <w:t>,</w:t>
      </w:r>
    </w:p>
    <w:p w:rsidR="003678EB" w:rsidRPr="00E05494" w:rsidP="00E05494">
      <w:pPr>
        <w:pStyle w:val="a"/>
        <w:ind w:firstLine="709"/>
        <w:rPr>
          <w:rFonts w:cs="Times New Roman"/>
          <w:sz w:val="26"/>
          <w:szCs w:val="26"/>
        </w:rPr>
      </w:pPr>
    </w:p>
    <w:p w:rsidR="0030332A" w:rsidRPr="00E05494" w:rsidP="00E05494">
      <w:pPr>
        <w:pStyle w:val="a"/>
        <w:ind w:firstLine="709"/>
        <w:jc w:val="center"/>
        <w:rPr>
          <w:rFonts w:cs="Times New Roman"/>
          <w:sz w:val="26"/>
          <w:szCs w:val="26"/>
        </w:rPr>
      </w:pPr>
      <w:r w:rsidRPr="00E05494">
        <w:rPr>
          <w:rFonts w:cs="Times New Roman"/>
          <w:sz w:val="26"/>
          <w:szCs w:val="26"/>
        </w:rPr>
        <w:t>УСТАНОВИЛ:</w:t>
      </w:r>
    </w:p>
    <w:p w:rsidR="003678EB" w:rsidRPr="00E05494" w:rsidP="00E05494">
      <w:pPr>
        <w:pStyle w:val="a"/>
        <w:ind w:firstLine="709"/>
        <w:rPr>
          <w:rFonts w:cs="Times New Roman"/>
          <w:sz w:val="26"/>
          <w:szCs w:val="26"/>
        </w:rPr>
      </w:pPr>
    </w:p>
    <w:p w:rsidR="0030332A" w:rsidRPr="00E05494" w:rsidP="00E05494">
      <w:pPr>
        <w:pStyle w:val="a"/>
        <w:ind w:firstLine="709"/>
        <w:rPr>
          <w:rFonts w:cs="Times New Roman"/>
          <w:sz w:val="26"/>
          <w:szCs w:val="26"/>
        </w:rPr>
      </w:pPr>
      <w:r w:rsidRPr="00E05494">
        <w:rPr>
          <w:rFonts w:cs="Times New Roman"/>
          <w:sz w:val="26"/>
          <w:szCs w:val="26"/>
        </w:rPr>
        <w:t>Зайнуллина Н.А. в неустановленный период времени, но не позднее 16.01.2023 находясь в неуста</w:t>
      </w:r>
      <w:r w:rsidRPr="00E05494">
        <w:rPr>
          <w:rFonts w:cs="Times New Roman"/>
          <w:sz w:val="26"/>
          <w:szCs w:val="26"/>
        </w:rPr>
        <w:t xml:space="preserve">новленном месте на территории города Когалыма Ханты-Мансийского автономного округа – Югры, при неустановленных обстоятельствах встретилась с </w:t>
      </w:r>
      <w:r w:rsidR="00C3257E">
        <w:rPr>
          <w:rFonts w:cs="Times New Roman"/>
          <w:sz w:val="26"/>
          <w:szCs w:val="26"/>
        </w:rPr>
        <w:t>Л.</w:t>
      </w:r>
      <w:r w:rsidRPr="00E05494">
        <w:rPr>
          <w:rFonts w:cs="Times New Roman"/>
          <w:sz w:val="26"/>
          <w:szCs w:val="26"/>
        </w:rPr>
        <w:t xml:space="preserve">В.Я., который предложил ей стать номинальным директором и в последующем единственным учредителем юридического </w:t>
      </w:r>
      <w:r w:rsidRPr="00E05494">
        <w:rPr>
          <w:rFonts w:cs="Times New Roman"/>
          <w:sz w:val="26"/>
          <w:szCs w:val="26"/>
        </w:rPr>
        <w:t>лица Общества с ограниченной ответственностью «ДВИНВЕСТ» (далее по тексту ООО «ДВИНВЕСТ» или Общество), то есть, без цели фактического осуществления какой-либо финансово-хозяйственной деятельности от имени данного Общества, тем самым, стать подставным лицо</w:t>
      </w:r>
      <w:r w:rsidRPr="00E05494">
        <w:rPr>
          <w:rFonts w:cs="Times New Roman"/>
          <w:sz w:val="26"/>
          <w:szCs w:val="26"/>
        </w:rPr>
        <w:t xml:space="preserve">м для внесения в единый государственный реестр юридических лиц (далее по тексту ЕГРЮЛ). Зайнуллина Н.А., осознавая общественную опасность своих действий, предвидя наступление общественно-опасных последствий в виде нарушения установленного порядка внесения </w:t>
      </w:r>
      <w:r w:rsidRPr="00E05494">
        <w:rPr>
          <w:rFonts w:cs="Times New Roman"/>
          <w:sz w:val="26"/>
          <w:szCs w:val="26"/>
        </w:rPr>
        <w:t>сведений в ЕГРЮЛ и, желая их наступления, не намереваясь осуществлять финансово-хозяйственную деятельность от имени указанного юридического лица, не имея намерений и желания в дальнейшем осуществлять должностные обязанности руководителя, а также осуществля</w:t>
      </w:r>
      <w:r w:rsidRPr="00E05494">
        <w:rPr>
          <w:rFonts w:cs="Times New Roman"/>
          <w:sz w:val="26"/>
          <w:szCs w:val="26"/>
        </w:rPr>
        <w:t>ть какую-либо деятельность в указанном Обществе и быть фактически его руководителем, умышленно, из корыстных побуждений, с целью личного материального обогащения, на данное предложение согласилась и решила предоставить в налоговый орган свой паспорт с цель</w:t>
      </w:r>
      <w:r w:rsidRPr="00E05494">
        <w:rPr>
          <w:rFonts w:cs="Times New Roman"/>
          <w:sz w:val="26"/>
          <w:szCs w:val="26"/>
        </w:rPr>
        <w:t xml:space="preserve">ю внесения в ЕГРЮЛ сведений о ней, как о подставном лице с целью получения материальной выгоды. Согласно </w:t>
      </w:r>
      <w:r w:rsidRPr="00E05494">
        <w:rPr>
          <w:rFonts w:cs="Times New Roman"/>
          <w:iCs/>
          <w:sz w:val="26"/>
          <w:szCs w:val="26"/>
        </w:rPr>
        <w:t xml:space="preserve">положениям </w:t>
      </w:r>
      <w:r w:rsidRPr="00E05494">
        <w:rPr>
          <w:rFonts w:cs="Times New Roman"/>
          <w:sz w:val="26"/>
          <w:szCs w:val="26"/>
        </w:rPr>
        <w:t>Федерального закона от 08.08.2001 №129-ФЗ «О государственной регистрации юридических лиц и индивидуальных предпринимателей» для осуществлени</w:t>
      </w:r>
      <w:r w:rsidRPr="00E05494">
        <w:rPr>
          <w:rFonts w:cs="Times New Roman"/>
          <w:sz w:val="26"/>
          <w:szCs w:val="26"/>
        </w:rPr>
        <w:t>я внесения в ЕГРЮЛ сведений о государственной регистрации юридического лица (при создании) в регистрирующий орган представляются необходимые для государственной регистрации заявление, уведомление или сообщение по форме Р11001, утвержденной уполномоченным П</w:t>
      </w:r>
      <w:r w:rsidRPr="00E05494">
        <w:rPr>
          <w:rFonts w:cs="Times New Roman"/>
          <w:sz w:val="26"/>
          <w:szCs w:val="26"/>
        </w:rPr>
        <w:t xml:space="preserve">равительством Российской Федерации федеральным органом исполнительной власти, лично заявителем, с представлением одновременно документа, удостоверяющего его личность, и удостоверяются подписью заявителя. Регистрация </w:t>
      </w:r>
      <w:r w:rsidRPr="00E05494">
        <w:rPr>
          <w:rFonts w:cs="Times New Roman"/>
          <w:sz w:val="26"/>
          <w:szCs w:val="26"/>
        </w:rPr>
        <w:t>недостоверных сведении нарушает интересы</w:t>
      </w:r>
      <w:r w:rsidRPr="00E05494">
        <w:rPr>
          <w:rFonts w:cs="Times New Roman"/>
          <w:sz w:val="26"/>
          <w:szCs w:val="26"/>
        </w:rPr>
        <w:t xml:space="preserve"> Российской Федерации как владельца государственного реестра юридических лиц, являющегося федеральным информационным ресурсом, а также затрагивает экономические интересы неопределенного круга лиц</w:t>
      </w:r>
      <w:r w:rsidRPr="00E05494">
        <w:rPr>
          <w:rFonts w:cs="Times New Roman"/>
          <w:w w:val="88"/>
          <w:sz w:val="26"/>
          <w:szCs w:val="26"/>
        </w:rPr>
        <w:t xml:space="preserve">, </w:t>
      </w:r>
      <w:r w:rsidRPr="00E05494">
        <w:rPr>
          <w:rFonts w:cs="Times New Roman"/>
          <w:sz w:val="26"/>
          <w:szCs w:val="26"/>
        </w:rPr>
        <w:t>которые могут вступить во взаимоотношения с организацией, с</w:t>
      </w:r>
      <w:r w:rsidRPr="00E05494">
        <w:rPr>
          <w:rFonts w:cs="Times New Roman"/>
          <w:sz w:val="26"/>
          <w:szCs w:val="26"/>
        </w:rPr>
        <w:t xml:space="preserve">оздает возможность создания различного рода схем ухода от налогообложения, получения необоснованной налоговой выгоды и препятствует надлежащему осуществлению налогового </w:t>
      </w:r>
      <w:r w:rsidRPr="00E05494">
        <w:rPr>
          <w:rFonts w:cs="Times New Roman"/>
          <w:w w:val="92"/>
          <w:sz w:val="26"/>
          <w:szCs w:val="26"/>
        </w:rPr>
        <w:t xml:space="preserve">контроля. </w:t>
      </w:r>
      <w:r w:rsidRPr="00E05494">
        <w:rPr>
          <w:rFonts w:cs="Times New Roman"/>
          <w:sz w:val="26"/>
          <w:szCs w:val="26"/>
        </w:rPr>
        <w:t>Так, Зайнуллина Н.А., реализуя свой корыстный преступный умысел, направленный</w:t>
      </w:r>
      <w:r w:rsidRPr="00E05494">
        <w:rPr>
          <w:rFonts w:cs="Times New Roman"/>
          <w:sz w:val="26"/>
          <w:szCs w:val="26"/>
        </w:rPr>
        <w:t xml:space="preserve"> на незаконное предоставление документа, удостоверяющего личность для образования ( создания, реорганизации) юридического лица и внесения в ЕГРЮЛ сведений о подставном лице, не имея намерений в дальнейшем осуществлять какую-либо деятельность в ООО «ДВИНВЕС</w:t>
      </w:r>
      <w:r w:rsidRPr="00E05494">
        <w:rPr>
          <w:rFonts w:cs="Times New Roman"/>
          <w:sz w:val="26"/>
          <w:szCs w:val="26"/>
        </w:rPr>
        <w:t xml:space="preserve">Т» и быть его руководителем, являясь фактически подставным лицом, незаконно умышленно в период с 16.01.2023 по 17.01.2023, находясь в помещении нотариальной </w:t>
      </w:r>
      <w:r w:rsidRPr="00E05494">
        <w:rPr>
          <w:rFonts w:cs="Times New Roman"/>
          <w:w w:val="91"/>
          <w:sz w:val="26"/>
          <w:szCs w:val="26"/>
        </w:rPr>
        <w:t xml:space="preserve">конторы </w:t>
      </w:r>
      <w:r w:rsidRPr="00E05494">
        <w:rPr>
          <w:rFonts w:cs="Times New Roman"/>
          <w:sz w:val="26"/>
          <w:szCs w:val="26"/>
        </w:rPr>
        <w:t xml:space="preserve">по адресу: г. Когалым, ул. Молодежная, д.10, с целью внесения сведений для государственной </w:t>
      </w:r>
      <w:r w:rsidRPr="00E05494">
        <w:rPr>
          <w:rFonts w:cs="Times New Roman"/>
          <w:sz w:val="26"/>
          <w:szCs w:val="26"/>
        </w:rPr>
        <w:t xml:space="preserve">регистрации юридического лица в ЕГРЮЛ, лично предоставила неосведомленной о её преступных намерениях помощнику нотариуса </w:t>
      </w:r>
      <w:r w:rsidR="00C3257E">
        <w:rPr>
          <w:rFonts w:cs="Times New Roman"/>
          <w:sz w:val="26"/>
          <w:szCs w:val="26"/>
        </w:rPr>
        <w:t>Ш.</w:t>
      </w:r>
      <w:r w:rsidRPr="00E05494">
        <w:rPr>
          <w:rFonts w:cs="Times New Roman"/>
          <w:sz w:val="26"/>
          <w:szCs w:val="26"/>
        </w:rPr>
        <w:t xml:space="preserve">А.Ю. паспорт гражданина Российской Федерации на свое имя </w:t>
      </w:r>
      <w:r w:rsidR="00C3257E">
        <w:rPr>
          <w:rFonts w:cs="Times New Roman"/>
          <w:sz w:val="26"/>
          <w:szCs w:val="26"/>
        </w:rPr>
        <w:t>*</w:t>
      </w:r>
      <w:r w:rsidRPr="00E05494">
        <w:rPr>
          <w:rFonts w:cs="Times New Roman"/>
          <w:sz w:val="26"/>
          <w:szCs w:val="26"/>
        </w:rPr>
        <w:t xml:space="preserve"> являющийся основным документом, удостоверяющим личность гражданина Российской Федерации на территории Российской Федерации, «заявление о государственной регистрации юридического лица при создании» по форме №Р11001 и иные до</w:t>
      </w:r>
      <w:r w:rsidRPr="00E05494">
        <w:rPr>
          <w:rFonts w:cs="Times New Roman"/>
          <w:sz w:val="26"/>
          <w:szCs w:val="26"/>
        </w:rPr>
        <w:t>кументы необходимые в соответствии с Федеральным законом РФ от 08.08.2001 №129-ФЗ «О государственной регистрации юридических лиц и индивидуальных предпринимателей» (с последующими изменениями и дополнениями) для внесения сведений в ЕГРЮЛ о создании ООО «ДВ</w:t>
      </w:r>
      <w:r w:rsidRPr="00E05494">
        <w:rPr>
          <w:rFonts w:cs="Times New Roman"/>
          <w:sz w:val="26"/>
          <w:szCs w:val="26"/>
        </w:rPr>
        <w:t>ИНВЕСТ», а также о том, что она является руководителем (директором) и участником (учредителем) создаваемого юридического лица, несмотря на то, что отношения к деятельности указанного общества она не имеет и в последующем совершать какие-либо действия, связ</w:t>
      </w:r>
      <w:r w:rsidRPr="00E05494">
        <w:rPr>
          <w:rFonts w:cs="Times New Roman"/>
          <w:sz w:val="26"/>
          <w:szCs w:val="26"/>
        </w:rPr>
        <w:t>анные с управлением деятельностью данного общества и участия в его деятельности принимать не будет, то есть с целью внесения сведений в ЕГРЮЛ о ней (Зайнуллиной Н.А.), как о подставном лице. Ш</w:t>
      </w:r>
      <w:r w:rsidR="00C3257E">
        <w:rPr>
          <w:rFonts w:cs="Times New Roman"/>
          <w:sz w:val="26"/>
          <w:szCs w:val="26"/>
        </w:rPr>
        <w:t>.</w:t>
      </w:r>
      <w:r w:rsidRPr="00E05494">
        <w:rPr>
          <w:rFonts w:cs="Times New Roman"/>
          <w:sz w:val="26"/>
          <w:szCs w:val="26"/>
        </w:rPr>
        <w:t>А.Ю. в свою очередь после свидетельствования подлинност</w:t>
      </w:r>
      <w:r w:rsidRPr="00E05494">
        <w:rPr>
          <w:rFonts w:cs="Times New Roman"/>
          <w:sz w:val="26"/>
          <w:szCs w:val="26"/>
        </w:rPr>
        <w:t>и подписи на заявлении направила в форме электронных документов на регистрацию в ФНС России с использованием сети Интернет с соблюдением требований главы VI Закона №129-ФЗ, в отдел регистрации и учета налогоплательщиков Межрайонной ИФНС России №11 по Ханты</w:t>
      </w:r>
      <w:r w:rsidRPr="00E05494">
        <w:rPr>
          <w:rFonts w:cs="Times New Roman"/>
          <w:sz w:val="26"/>
          <w:szCs w:val="26"/>
        </w:rPr>
        <w:t xml:space="preserve">-Мансийскому автономному округу – Югре, расположенной по адресу: Ханты-Мансийский автономный округ – Югра, г.Сургут, ул.Республики, д.73/1. Действия Зайнуллиной Н.А. по данному факту органом предварительного следствия квалифицированы по части 1 </w:t>
      </w:r>
      <w:hyperlink r:id="rId5" w:history="1">
        <w:r w:rsidRPr="00E05494">
          <w:rPr>
            <w:rFonts w:cs="Times New Roman"/>
            <w:sz w:val="26"/>
            <w:szCs w:val="26"/>
          </w:rPr>
          <w:t xml:space="preserve">стать </w:t>
        </w:r>
      </w:hyperlink>
      <w:r w:rsidRPr="00E05494">
        <w:rPr>
          <w:rFonts w:cs="Times New Roman"/>
          <w:sz w:val="26"/>
          <w:szCs w:val="26"/>
        </w:rPr>
        <w:t xml:space="preserve">173.2 Уголовного кодекса Российской Федерации, как </w:t>
      </w:r>
      <w:r w:rsidRPr="00E05494">
        <w:rPr>
          <w:rFonts w:cs="Times New Roman"/>
          <w:bCs/>
          <w:sz w:val="26"/>
          <w:szCs w:val="26"/>
        </w:rPr>
        <w:t>предоставление документа, удостоверяющего личность, если эти действия совершены для внесения в единый государственный реестр юридических л</w:t>
      </w:r>
      <w:r w:rsidRPr="00E05494">
        <w:rPr>
          <w:rFonts w:cs="Times New Roman"/>
          <w:bCs/>
          <w:sz w:val="26"/>
          <w:szCs w:val="26"/>
        </w:rPr>
        <w:t>иц сведений о подставном лице.</w:t>
      </w:r>
    </w:p>
    <w:p w:rsidR="00711EE6" w:rsidRPr="00E05494" w:rsidP="00E05494">
      <w:pPr>
        <w:pStyle w:val="a"/>
        <w:ind w:firstLine="709"/>
        <w:rPr>
          <w:rFonts w:cs="Times New Roman"/>
          <w:sz w:val="26"/>
          <w:szCs w:val="26"/>
        </w:rPr>
      </w:pPr>
      <w:r w:rsidRPr="00E05494">
        <w:rPr>
          <w:rFonts w:cs="Times New Roman"/>
          <w:sz w:val="26"/>
          <w:szCs w:val="26"/>
        </w:rPr>
        <w:t>Защитник Сафаров Д.Н. в судебном з</w:t>
      </w:r>
      <w:r w:rsidRPr="00E05494" w:rsidR="009D6C5A">
        <w:rPr>
          <w:rFonts w:cs="Times New Roman"/>
          <w:sz w:val="26"/>
          <w:szCs w:val="26"/>
        </w:rPr>
        <w:t xml:space="preserve">аседании заявил </w:t>
      </w:r>
      <w:r w:rsidRPr="00E05494">
        <w:rPr>
          <w:rFonts w:cs="Times New Roman"/>
          <w:sz w:val="26"/>
          <w:szCs w:val="26"/>
        </w:rPr>
        <w:t>ходатайство о прекращении уголовного дела, в связи с истечением сроков давности уголовного преследования, ссылаясь на то, что инкриминируемое её подзащитной деяние, отнесено уголовным законом к категории не большой тяжести, и согласно предъявленному обвине</w:t>
      </w:r>
      <w:r w:rsidRPr="00E05494">
        <w:rPr>
          <w:rFonts w:cs="Times New Roman"/>
          <w:sz w:val="26"/>
          <w:szCs w:val="26"/>
        </w:rPr>
        <w:t xml:space="preserve">нию, было совершено </w:t>
      </w:r>
      <w:r w:rsidRPr="00E05494" w:rsidR="009D6C5A">
        <w:rPr>
          <w:rFonts w:cs="Times New Roman"/>
          <w:sz w:val="26"/>
          <w:szCs w:val="26"/>
        </w:rPr>
        <w:t>16</w:t>
      </w:r>
      <w:r w:rsidRPr="00E05494">
        <w:rPr>
          <w:rFonts w:cs="Times New Roman"/>
          <w:sz w:val="26"/>
          <w:szCs w:val="26"/>
        </w:rPr>
        <w:t>.</w:t>
      </w:r>
      <w:r w:rsidRPr="00E05494" w:rsidR="009D6C5A">
        <w:rPr>
          <w:rFonts w:cs="Times New Roman"/>
          <w:sz w:val="26"/>
          <w:szCs w:val="26"/>
        </w:rPr>
        <w:t>0</w:t>
      </w:r>
      <w:r w:rsidRPr="00E05494">
        <w:rPr>
          <w:rFonts w:cs="Times New Roman"/>
          <w:sz w:val="26"/>
          <w:szCs w:val="26"/>
        </w:rPr>
        <w:t>1.202</w:t>
      </w:r>
      <w:r w:rsidRPr="00E05494" w:rsidR="009D6C5A">
        <w:rPr>
          <w:rFonts w:cs="Times New Roman"/>
          <w:sz w:val="26"/>
          <w:szCs w:val="26"/>
        </w:rPr>
        <w:t>4</w:t>
      </w:r>
      <w:r w:rsidRPr="00E05494">
        <w:rPr>
          <w:rFonts w:cs="Times New Roman"/>
          <w:sz w:val="26"/>
          <w:szCs w:val="26"/>
        </w:rPr>
        <w:t>.</w:t>
      </w:r>
    </w:p>
    <w:p w:rsidR="00711EE6" w:rsidRPr="00E05494" w:rsidP="00E05494">
      <w:pPr>
        <w:pStyle w:val="a"/>
        <w:ind w:firstLine="709"/>
        <w:rPr>
          <w:rFonts w:cs="Times New Roman"/>
          <w:sz w:val="26"/>
          <w:szCs w:val="26"/>
        </w:rPr>
      </w:pPr>
      <w:r w:rsidRPr="00E05494">
        <w:rPr>
          <w:rFonts w:cs="Times New Roman"/>
          <w:sz w:val="26"/>
          <w:szCs w:val="26"/>
        </w:rPr>
        <w:t xml:space="preserve">Подсудимая </w:t>
      </w:r>
      <w:r w:rsidRPr="00E05494" w:rsidR="009D6C5A">
        <w:rPr>
          <w:rFonts w:cs="Times New Roman"/>
          <w:sz w:val="26"/>
          <w:szCs w:val="26"/>
        </w:rPr>
        <w:t xml:space="preserve">Зайнуллина </w:t>
      </w:r>
      <w:r w:rsidRPr="00E05494">
        <w:rPr>
          <w:rFonts w:cs="Times New Roman"/>
          <w:sz w:val="26"/>
          <w:szCs w:val="26"/>
        </w:rPr>
        <w:t>Н.</w:t>
      </w:r>
      <w:r w:rsidRPr="00E05494" w:rsidR="009D6C5A">
        <w:rPr>
          <w:rFonts w:cs="Times New Roman"/>
          <w:sz w:val="26"/>
          <w:szCs w:val="26"/>
        </w:rPr>
        <w:t>А</w:t>
      </w:r>
      <w:r w:rsidRPr="00E05494">
        <w:rPr>
          <w:rFonts w:cs="Times New Roman"/>
          <w:sz w:val="26"/>
          <w:szCs w:val="26"/>
        </w:rPr>
        <w:t xml:space="preserve">. не возражала относительно прекращения уголовного дела, в связи с истечением сроков давности уголовного преследования, </w:t>
      </w:r>
      <w:r w:rsidRPr="00E05494">
        <w:rPr>
          <w:rFonts w:cs="Times New Roman"/>
          <w:sz w:val="26"/>
          <w:szCs w:val="26"/>
        </w:rPr>
        <w:t xml:space="preserve">одновременно указывая, что ей понятны последствия прекращения дела по </w:t>
      </w:r>
      <w:r w:rsidRPr="00E05494" w:rsidR="009D6C5A">
        <w:rPr>
          <w:rFonts w:cs="Times New Roman"/>
          <w:sz w:val="26"/>
          <w:szCs w:val="26"/>
        </w:rPr>
        <w:t>не реабилитирующему</w:t>
      </w:r>
      <w:r w:rsidRPr="00E05494">
        <w:rPr>
          <w:rFonts w:cs="Times New Roman"/>
          <w:sz w:val="26"/>
          <w:szCs w:val="26"/>
        </w:rPr>
        <w:t xml:space="preserve"> основанию.</w:t>
      </w:r>
    </w:p>
    <w:p w:rsidR="00711EE6" w:rsidRPr="00E05494" w:rsidP="00E05494">
      <w:pPr>
        <w:pStyle w:val="a"/>
        <w:ind w:firstLine="709"/>
        <w:rPr>
          <w:rFonts w:cs="Times New Roman"/>
          <w:sz w:val="26"/>
          <w:szCs w:val="26"/>
        </w:rPr>
      </w:pPr>
      <w:r w:rsidRPr="00E05494">
        <w:rPr>
          <w:rFonts w:cs="Times New Roman"/>
          <w:sz w:val="26"/>
          <w:szCs w:val="26"/>
        </w:rPr>
        <w:t xml:space="preserve">Государственный обвинитель </w:t>
      </w:r>
      <w:r w:rsidRPr="00E05494" w:rsidR="009D6C5A">
        <w:rPr>
          <w:rFonts w:cs="Times New Roman"/>
          <w:sz w:val="26"/>
          <w:szCs w:val="26"/>
        </w:rPr>
        <w:t>Гильманов Р.Н.</w:t>
      </w:r>
      <w:r w:rsidRPr="00E05494">
        <w:rPr>
          <w:rFonts w:cs="Times New Roman"/>
          <w:sz w:val="26"/>
          <w:szCs w:val="26"/>
        </w:rPr>
        <w:t xml:space="preserve"> не возражал относительно прекращения уголовного дела, также ссылаясь на истекший срок давности привлечения.</w:t>
      </w:r>
    </w:p>
    <w:p w:rsidR="00711EE6" w:rsidRPr="00E05494" w:rsidP="00E05494">
      <w:pPr>
        <w:pStyle w:val="a"/>
        <w:ind w:firstLine="709"/>
        <w:rPr>
          <w:rFonts w:cs="Times New Roman"/>
          <w:sz w:val="26"/>
          <w:szCs w:val="26"/>
        </w:rPr>
      </w:pPr>
      <w:r w:rsidRPr="00E05494">
        <w:rPr>
          <w:rFonts w:cs="Times New Roman"/>
          <w:sz w:val="26"/>
          <w:szCs w:val="26"/>
        </w:rPr>
        <w:t xml:space="preserve">Суд, выслушав стороны, изучив материалы уголовного дела, необходимые для разрешения </w:t>
      </w:r>
      <w:r w:rsidRPr="00E05494">
        <w:rPr>
          <w:rFonts w:cs="Times New Roman"/>
          <w:sz w:val="26"/>
          <w:szCs w:val="26"/>
        </w:rPr>
        <w:t>заявленного ходатайства, приходит к следующему.</w:t>
      </w:r>
    </w:p>
    <w:p w:rsidR="00711EE6" w:rsidRPr="00E05494" w:rsidP="00E05494">
      <w:pPr>
        <w:pStyle w:val="a"/>
        <w:ind w:firstLine="709"/>
        <w:rPr>
          <w:rFonts w:cs="Times New Roman"/>
          <w:sz w:val="26"/>
          <w:szCs w:val="26"/>
        </w:rPr>
      </w:pPr>
      <w:r w:rsidRPr="00E05494">
        <w:rPr>
          <w:rFonts w:cs="Times New Roman"/>
          <w:sz w:val="26"/>
          <w:szCs w:val="26"/>
        </w:rPr>
        <w:t xml:space="preserve">Согласно </w:t>
      </w:r>
      <w:hyperlink r:id="rId6" w:history="1">
        <w:r w:rsidRPr="00E05494">
          <w:rPr>
            <w:rFonts w:cs="Times New Roman"/>
            <w:sz w:val="26"/>
            <w:szCs w:val="26"/>
          </w:rPr>
          <w:t>пункту 3 части 1 статьи 24</w:t>
        </w:r>
      </w:hyperlink>
      <w:r w:rsidRPr="00E05494">
        <w:rPr>
          <w:rFonts w:cs="Times New Roman"/>
          <w:sz w:val="26"/>
          <w:szCs w:val="26"/>
        </w:rPr>
        <w:t xml:space="preserve"> Уголовно-процессуального кодекса Российской Федерации, уголовное дело не может быть возбуждено, а</w:t>
      </w:r>
      <w:r w:rsidRPr="00E05494">
        <w:rPr>
          <w:rFonts w:cs="Times New Roman"/>
          <w:sz w:val="26"/>
          <w:szCs w:val="26"/>
        </w:rPr>
        <w:t xml:space="preserve"> возбужденное уголовного дело подлежит прекращению в связи с истечением сроков давности уголовного преследования.</w:t>
      </w:r>
    </w:p>
    <w:p w:rsidR="00711EE6" w:rsidRPr="00E05494" w:rsidP="00E05494">
      <w:pPr>
        <w:pStyle w:val="a"/>
        <w:ind w:firstLine="709"/>
        <w:rPr>
          <w:rFonts w:cs="Times New Roman"/>
          <w:sz w:val="26"/>
          <w:szCs w:val="26"/>
        </w:rPr>
      </w:pPr>
      <w:r w:rsidRPr="00E05494">
        <w:rPr>
          <w:rFonts w:cs="Times New Roman"/>
          <w:sz w:val="26"/>
          <w:szCs w:val="26"/>
        </w:rPr>
        <w:t>Преступление, предусмотренное</w:t>
      </w:r>
      <w:r w:rsidRPr="00E05494" w:rsidR="009D6C5A">
        <w:rPr>
          <w:rFonts w:cs="Times New Roman"/>
          <w:sz w:val="26"/>
          <w:szCs w:val="26"/>
        </w:rPr>
        <w:t xml:space="preserve"> частью 1 </w:t>
      </w:r>
      <w:r w:rsidRPr="00E05494" w:rsidR="006B50C0">
        <w:rPr>
          <w:rFonts w:cs="Times New Roman"/>
          <w:sz w:val="26"/>
          <w:szCs w:val="26"/>
        </w:rPr>
        <w:t>статьи 173.2</w:t>
      </w:r>
      <w:r w:rsidRPr="00E05494">
        <w:rPr>
          <w:rFonts w:cs="Times New Roman"/>
          <w:sz w:val="26"/>
          <w:szCs w:val="26"/>
        </w:rPr>
        <w:t xml:space="preserve"> Уголовного кодекса Российской Федерации, относятся к категории небольшой тяжести (</w:t>
      </w:r>
      <w:hyperlink r:id="rId7" w:history="1">
        <w:r w:rsidRPr="00E05494">
          <w:rPr>
            <w:rFonts w:cs="Times New Roman"/>
            <w:sz w:val="26"/>
            <w:szCs w:val="26"/>
          </w:rPr>
          <w:t>ч.2 ст.15</w:t>
        </w:r>
      </w:hyperlink>
      <w:r w:rsidRPr="00E05494">
        <w:rPr>
          <w:rFonts w:cs="Times New Roman"/>
          <w:sz w:val="26"/>
          <w:szCs w:val="26"/>
        </w:rPr>
        <w:t xml:space="preserve"> УК РФ).</w:t>
      </w:r>
    </w:p>
    <w:p w:rsidR="00711EE6" w:rsidRPr="00E05494" w:rsidP="00E05494">
      <w:pPr>
        <w:pStyle w:val="a"/>
        <w:ind w:firstLine="709"/>
        <w:rPr>
          <w:rFonts w:cs="Times New Roman"/>
          <w:sz w:val="26"/>
          <w:szCs w:val="26"/>
        </w:rPr>
      </w:pPr>
      <w:r w:rsidRPr="00E05494">
        <w:rPr>
          <w:rFonts w:cs="Times New Roman"/>
          <w:sz w:val="26"/>
          <w:szCs w:val="26"/>
        </w:rPr>
        <w:t xml:space="preserve">В силу </w:t>
      </w:r>
      <w:hyperlink r:id="rId8" w:history="1">
        <w:r w:rsidRPr="00E05494">
          <w:rPr>
            <w:rFonts w:cs="Times New Roman"/>
            <w:sz w:val="26"/>
            <w:szCs w:val="26"/>
          </w:rPr>
          <w:t xml:space="preserve">пункта </w:t>
        </w:r>
        <w:r w:rsidRPr="00E05494" w:rsidR="006B50C0">
          <w:rPr>
            <w:rFonts w:cs="Times New Roman"/>
            <w:sz w:val="26"/>
            <w:szCs w:val="26"/>
          </w:rPr>
          <w:t>«</w:t>
        </w:r>
        <w:r w:rsidRPr="00E05494">
          <w:rPr>
            <w:rFonts w:cs="Times New Roman"/>
            <w:sz w:val="26"/>
            <w:szCs w:val="26"/>
          </w:rPr>
          <w:t>а</w:t>
        </w:r>
        <w:r w:rsidRPr="00E05494" w:rsidR="006B50C0">
          <w:rPr>
            <w:rFonts w:cs="Times New Roman"/>
            <w:sz w:val="26"/>
            <w:szCs w:val="26"/>
          </w:rPr>
          <w:t>»</w:t>
        </w:r>
        <w:r w:rsidRPr="00E05494">
          <w:rPr>
            <w:rFonts w:cs="Times New Roman"/>
            <w:sz w:val="26"/>
            <w:szCs w:val="26"/>
          </w:rPr>
          <w:t xml:space="preserve"> части 1 статьи 78</w:t>
        </w:r>
      </w:hyperlink>
      <w:r w:rsidRPr="00E05494">
        <w:rPr>
          <w:rFonts w:cs="Times New Roman"/>
          <w:sz w:val="26"/>
          <w:szCs w:val="26"/>
        </w:rPr>
        <w:t xml:space="preserve"> Уголовного кодекса Российской Федерации, лицо освобождается от уголовной ответственности, если со дня совершения преступления категории небольшой тяжести истекло 2 года.</w:t>
      </w:r>
    </w:p>
    <w:p w:rsidR="00711EE6" w:rsidRPr="00E05494" w:rsidP="00E05494">
      <w:pPr>
        <w:pStyle w:val="a"/>
        <w:ind w:firstLine="709"/>
        <w:rPr>
          <w:rFonts w:cs="Times New Roman"/>
          <w:sz w:val="26"/>
          <w:szCs w:val="26"/>
        </w:rPr>
      </w:pPr>
      <w:r w:rsidRPr="00E05494">
        <w:rPr>
          <w:rFonts w:cs="Times New Roman"/>
          <w:sz w:val="26"/>
          <w:szCs w:val="26"/>
        </w:rPr>
        <w:t xml:space="preserve">Поскольку, </w:t>
      </w:r>
      <w:r w:rsidRPr="00E05494" w:rsidR="006B50C0">
        <w:rPr>
          <w:rFonts w:cs="Times New Roman"/>
          <w:sz w:val="26"/>
          <w:szCs w:val="26"/>
        </w:rPr>
        <w:t xml:space="preserve">Зайнуллина </w:t>
      </w:r>
      <w:r w:rsidRPr="00E05494">
        <w:rPr>
          <w:rFonts w:cs="Times New Roman"/>
          <w:sz w:val="26"/>
          <w:szCs w:val="26"/>
        </w:rPr>
        <w:t>Н.</w:t>
      </w:r>
      <w:r w:rsidRPr="00E05494" w:rsidR="006B50C0">
        <w:rPr>
          <w:rFonts w:cs="Times New Roman"/>
          <w:sz w:val="26"/>
          <w:szCs w:val="26"/>
        </w:rPr>
        <w:t>А</w:t>
      </w:r>
      <w:r w:rsidRPr="00E05494">
        <w:rPr>
          <w:rFonts w:cs="Times New Roman"/>
          <w:sz w:val="26"/>
          <w:szCs w:val="26"/>
        </w:rPr>
        <w:t>. не уклонялись от органа предварительного следствия либо су</w:t>
      </w:r>
      <w:r w:rsidRPr="00E05494">
        <w:rPr>
          <w:rFonts w:cs="Times New Roman"/>
          <w:sz w:val="26"/>
          <w:szCs w:val="26"/>
        </w:rPr>
        <w:t>да, согласна с прекращением уголовного дела и со дня совершения инкриминируемого ей деяния прошло более двух лет, данное уголовное подлежит прекращению.</w:t>
      </w:r>
    </w:p>
    <w:p w:rsidR="00711EE6" w:rsidRPr="00E05494" w:rsidP="00E05494">
      <w:pPr>
        <w:pStyle w:val="a"/>
        <w:ind w:firstLine="709"/>
        <w:rPr>
          <w:rFonts w:cs="Times New Roman"/>
          <w:sz w:val="26"/>
          <w:szCs w:val="26"/>
        </w:rPr>
      </w:pPr>
      <w:r w:rsidRPr="00E05494">
        <w:rPr>
          <w:rFonts w:cs="Times New Roman"/>
          <w:sz w:val="26"/>
          <w:szCs w:val="26"/>
        </w:rPr>
        <w:t>Вопрос о вещественных доказательствах</w:t>
      </w:r>
      <w:r w:rsidRPr="00E05494" w:rsidR="006B50C0">
        <w:rPr>
          <w:rFonts w:cs="Times New Roman"/>
          <w:sz w:val="26"/>
          <w:szCs w:val="26"/>
        </w:rPr>
        <w:t xml:space="preserve"> мировой</w:t>
      </w:r>
      <w:r w:rsidRPr="00E05494">
        <w:rPr>
          <w:rFonts w:cs="Times New Roman"/>
          <w:sz w:val="26"/>
          <w:szCs w:val="26"/>
        </w:rPr>
        <w:t xml:space="preserve"> суд</w:t>
      </w:r>
      <w:r w:rsidRPr="00E05494" w:rsidR="006B50C0">
        <w:rPr>
          <w:rFonts w:cs="Times New Roman"/>
          <w:sz w:val="26"/>
          <w:szCs w:val="26"/>
        </w:rPr>
        <w:t>ья</w:t>
      </w:r>
      <w:r w:rsidRPr="00E05494">
        <w:rPr>
          <w:rFonts w:cs="Times New Roman"/>
          <w:sz w:val="26"/>
          <w:szCs w:val="26"/>
        </w:rPr>
        <w:t xml:space="preserve"> разрешает в соответствии с требованиями </w:t>
      </w:r>
      <w:hyperlink r:id="rId9" w:history="1">
        <w:r w:rsidRPr="00E05494">
          <w:rPr>
            <w:rFonts w:cs="Times New Roman"/>
            <w:sz w:val="26"/>
            <w:szCs w:val="26"/>
          </w:rPr>
          <w:t>статьи 81</w:t>
        </w:r>
      </w:hyperlink>
      <w:r w:rsidRPr="00E05494">
        <w:rPr>
          <w:rFonts w:cs="Times New Roman"/>
          <w:sz w:val="26"/>
          <w:szCs w:val="26"/>
        </w:rPr>
        <w:t xml:space="preserve"> Уголовно-процессуального кодекса Российской Федерации.</w:t>
      </w:r>
    </w:p>
    <w:p w:rsidR="00711EE6" w:rsidRPr="00E05494" w:rsidP="00E05494">
      <w:pPr>
        <w:pStyle w:val="a"/>
        <w:ind w:firstLine="709"/>
        <w:rPr>
          <w:rFonts w:cs="Times New Roman"/>
          <w:sz w:val="26"/>
          <w:szCs w:val="26"/>
        </w:rPr>
      </w:pPr>
      <w:r w:rsidRPr="00E05494">
        <w:rPr>
          <w:rFonts w:cs="Times New Roman"/>
          <w:sz w:val="26"/>
          <w:szCs w:val="26"/>
        </w:rPr>
        <w:t xml:space="preserve">На основании изложенного, руководствуясь </w:t>
      </w:r>
      <w:hyperlink r:id="rId10" w:history="1">
        <w:r w:rsidRPr="00E05494">
          <w:rPr>
            <w:rFonts w:cs="Times New Roman"/>
            <w:sz w:val="26"/>
            <w:szCs w:val="26"/>
          </w:rPr>
          <w:t xml:space="preserve">пунктом 1 статьи </w:t>
        </w:r>
        <w:r w:rsidRPr="00E05494">
          <w:rPr>
            <w:rFonts w:cs="Times New Roman"/>
            <w:sz w:val="26"/>
            <w:szCs w:val="26"/>
          </w:rPr>
          <w:t>254</w:t>
        </w:r>
      </w:hyperlink>
      <w:r w:rsidRPr="00E05494">
        <w:rPr>
          <w:rFonts w:cs="Times New Roman"/>
          <w:sz w:val="26"/>
          <w:szCs w:val="26"/>
        </w:rPr>
        <w:t xml:space="preserve"> Уголовно-процессуального кодекса Российской Федерации, </w:t>
      </w:r>
      <w:r w:rsidRPr="00E05494" w:rsidR="006B50C0">
        <w:rPr>
          <w:rFonts w:cs="Times New Roman"/>
          <w:sz w:val="26"/>
          <w:szCs w:val="26"/>
        </w:rPr>
        <w:t xml:space="preserve">мировой </w:t>
      </w:r>
      <w:r w:rsidRPr="00E05494">
        <w:rPr>
          <w:rFonts w:cs="Times New Roman"/>
          <w:sz w:val="26"/>
          <w:szCs w:val="26"/>
        </w:rPr>
        <w:t>суд</w:t>
      </w:r>
      <w:r w:rsidRPr="00E05494" w:rsidR="006B50C0">
        <w:rPr>
          <w:rFonts w:cs="Times New Roman"/>
          <w:sz w:val="26"/>
          <w:szCs w:val="26"/>
        </w:rPr>
        <w:t>ья</w:t>
      </w:r>
    </w:p>
    <w:p w:rsidR="006B50C0" w:rsidRPr="00E05494" w:rsidP="00E05494">
      <w:pPr>
        <w:pStyle w:val="a"/>
        <w:ind w:firstLine="709"/>
        <w:rPr>
          <w:rFonts w:cs="Times New Roman"/>
          <w:sz w:val="26"/>
          <w:szCs w:val="26"/>
        </w:rPr>
      </w:pPr>
    </w:p>
    <w:p w:rsidR="00711EE6" w:rsidRPr="00E05494" w:rsidP="00E05494">
      <w:pPr>
        <w:pStyle w:val="a"/>
        <w:ind w:firstLine="709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ПОСТАНОВИЛ</w:t>
      </w:r>
      <w:r w:rsidRPr="00E05494">
        <w:rPr>
          <w:rFonts w:cs="Times New Roman"/>
          <w:sz w:val="26"/>
          <w:szCs w:val="26"/>
        </w:rPr>
        <w:t>:</w:t>
      </w:r>
    </w:p>
    <w:p w:rsidR="006B50C0" w:rsidRPr="00E05494" w:rsidP="00E05494">
      <w:pPr>
        <w:pStyle w:val="a"/>
        <w:ind w:firstLine="709"/>
        <w:jc w:val="center"/>
        <w:rPr>
          <w:rFonts w:cs="Times New Roman"/>
          <w:sz w:val="26"/>
          <w:szCs w:val="26"/>
        </w:rPr>
      </w:pPr>
    </w:p>
    <w:p w:rsidR="00711EE6" w:rsidRPr="00E05494" w:rsidP="00E05494">
      <w:pPr>
        <w:pStyle w:val="a"/>
        <w:ind w:firstLine="709"/>
        <w:rPr>
          <w:rFonts w:cs="Times New Roman"/>
          <w:sz w:val="26"/>
          <w:szCs w:val="26"/>
        </w:rPr>
      </w:pPr>
      <w:r w:rsidRPr="00E05494">
        <w:rPr>
          <w:rFonts w:cs="Times New Roman"/>
          <w:sz w:val="26"/>
          <w:szCs w:val="26"/>
        </w:rPr>
        <w:t>прекратить уголовное дело в отношении Зайнуллиной Н</w:t>
      </w:r>
      <w:r w:rsidR="00E05494">
        <w:rPr>
          <w:rFonts w:cs="Times New Roman"/>
          <w:sz w:val="26"/>
          <w:szCs w:val="26"/>
        </w:rPr>
        <w:t xml:space="preserve">ины </w:t>
      </w:r>
      <w:r w:rsidRPr="00E05494">
        <w:rPr>
          <w:rFonts w:cs="Times New Roman"/>
          <w:sz w:val="26"/>
          <w:szCs w:val="26"/>
        </w:rPr>
        <w:t>А</w:t>
      </w:r>
      <w:r w:rsidR="00E05494">
        <w:rPr>
          <w:rFonts w:cs="Times New Roman"/>
          <w:sz w:val="26"/>
          <w:szCs w:val="26"/>
        </w:rPr>
        <w:t>лексеевны</w:t>
      </w:r>
      <w:r w:rsidRPr="00E05494">
        <w:rPr>
          <w:rFonts w:cs="Times New Roman"/>
          <w:sz w:val="26"/>
          <w:szCs w:val="26"/>
        </w:rPr>
        <w:t>, обвиняемой в совершении преступления, предусмотренного частью 1 статьи 173.2</w:t>
      </w:r>
      <w:r w:rsidRPr="00E05494">
        <w:rPr>
          <w:rFonts w:cs="Times New Roman"/>
          <w:sz w:val="26"/>
          <w:szCs w:val="26"/>
        </w:rPr>
        <w:t xml:space="preserve"> Уголовного кодекса Российской Федерации, на основании </w:t>
      </w:r>
      <w:hyperlink r:id="rId6" w:history="1">
        <w:r w:rsidRPr="00E05494">
          <w:rPr>
            <w:rFonts w:cs="Times New Roman"/>
            <w:sz w:val="26"/>
            <w:szCs w:val="26"/>
          </w:rPr>
          <w:t>пункта 3 части 1 статьи 24</w:t>
        </w:r>
      </w:hyperlink>
      <w:r w:rsidRPr="00E05494">
        <w:rPr>
          <w:rFonts w:cs="Times New Roman"/>
          <w:sz w:val="26"/>
          <w:szCs w:val="26"/>
        </w:rPr>
        <w:t xml:space="preserve"> Уголовно-процессуального кодекса Российской Федерации, за истечением сроков давности уголовного пре</w:t>
      </w:r>
      <w:r w:rsidRPr="00E05494">
        <w:rPr>
          <w:rFonts w:cs="Times New Roman"/>
          <w:sz w:val="26"/>
          <w:szCs w:val="26"/>
        </w:rPr>
        <w:t>следования.</w:t>
      </w:r>
    </w:p>
    <w:p w:rsidR="00711EE6" w:rsidRPr="00E05494" w:rsidP="00E05494">
      <w:pPr>
        <w:pStyle w:val="a"/>
        <w:ind w:firstLine="709"/>
        <w:rPr>
          <w:rFonts w:cs="Times New Roman"/>
          <w:sz w:val="26"/>
          <w:szCs w:val="26"/>
        </w:rPr>
      </w:pPr>
      <w:r w:rsidRPr="00E05494">
        <w:rPr>
          <w:rFonts w:cs="Times New Roman"/>
          <w:sz w:val="26"/>
          <w:szCs w:val="26"/>
        </w:rPr>
        <w:t xml:space="preserve">Меру пресечения в отношении </w:t>
      </w:r>
      <w:r w:rsidRPr="00E05494" w:rsidR="006B50C0">
        <w:rPr>
          <w:rFonts w:cs="Times New Roman"/>
          <w:sz w:val="26"/>
          <w:szCs w:val="26"/>
        </w:rPr>
        <w:t xml:space="preserve">Зайнуллиной </w:t>
      </w:r>
      <w:r w:rsidRPr="00E05494">
        <w:rPr>
          <w:rFonts w:cs="Times New Roman"/>
          <w:sz w:val="26"/>
          <w:szCs w:val="26"/>
        </w:rPr>
        <w:t>Н.</w:t>
      </w:r>
      <w:r w:rsidRPr="00E05494" w:rsidR="006B50C0">
        <w:rPr>
          <w:rFonts w:cs="Times New Roman"/>
          <w:sz w:val="26"/>
          <w:szCs w:val="26"/>
        </w:rPr>
        <w:t>А</w:t>
      </w:r>
      <w:r w:rsidRPr="00E05494">
        <w:rPr>
          <w:rFonts w:cs="Times New Roman"/>
          <w:sz w:val="26"/>
          <w:szCs w:val="26"/>
        </w:rPr>
        <w:t xml:space="preserve">. </w:t>
      </w:r>
      <w:r w:rsidRPr="00E05494" w:rsidR="006B50C0">
        <w:rPr>
          <w:rFonts w:cs="Times New Roman"/>
          <w:sz w:val="26"/>
          <w:szCs w:val="26"/>
        </w:rPr>
        <w:t>–</w:t>
      </w:r>
      <w:r w:rsidRPr="00E05494">
        <w:rPr>
          <w:rFonts w:cs="Times New Roman"/>
          <w:sz w:val="26"/>
          <w:szCs w:val="26"/>
        </w:rPr>
        <w:t xml:space="preserve"> подписку</w:t>
      </w:r>
      <w:r w:rsidRPr="00E05494" w:rsidR="006B50C0">
        <w:rPr>
          <w:rFonts w:cs="Times New Roman"/>
          <w:sz w:val="26"/>
          <w:szCs w:val="26"/>
        </w:rPr>
        <w:t xml:space="preserve"> о</w:t>
      </w:r>
      <w:r w:rsidRPr="00E05494">
        <w:rPr>
          <w:rFonts w:cs="Times New Roman"/>
          <w:sz w:val="26"/>
          <w:szCs w:val="26"/>
        </w:rPr>
        <w:t xml:space="preserve"> невыезде и надлежащем поведении, отменить после вступления постановления в законную силу.</w:t>
      </w:r>
    </w:p>
    <w:p w:rsidR="00E05494" w:rsidRPr="00E05494" w:rsidP="00E05494">
      <w:pPr>
        <w:pStyle w:val="a12"/>
        <w:ind w:firstLine="709"/>
        <w:jc w:val="both"/>
        <w:rPr>
          <w:sz w:val="26"/>
          <w:szCs w:val="26"/>
        </w:rPr>
      </w:pPr>
      <w:r w:rsidRPr="00E05494">
        <w:rPr>
          <w:sz w:val="26"/>
          <w:szCs w:val="26"/>
        </w:rPr>
        <w:t xml:space="preserve">Вещественные доказательства после вступления постановления в законную силу: - </w:t>
      </w:r>
      <w:r w:rsidRPr="00E05494" w:rsidR="0027627C">
        <w:rPr>
          <w:sz w:val="26"/>
          <w:szCs w:val="26"/>
        </w:rPr>
        <w:t>выписку</w:t>
      </w:r>
      <w:r>
        <w:rPr>
          <w:sz w:val="26"/>
          <w:szCs w:val="26"/>
        </w:rPr>
        <w:t xml:space="preserve"> </w:t>
      </w:r>
      <w:r w:rsidRPr="00E05494" w:rsidR="0027627C">
        <w:rPr>
          <w:sz w:val="26"/>
          <w:szCs w:val="26"/>
        </w:rPr>
        <w:t>из ЕГРН об объекте недвижимости на 8 листах, гарантийное письмо от 16.01.2023 от ИП Я</w:t>
      </w:r>
      <w:r w:rsidR="00C3257E">
        <w:rPr>
          <w:sz w:val="26"/>
          <w:szCs w:val="26"/>
        </w:rPr>
        <w:t>.</w:t>
      </w:r>
      <w:r w:rsidRPr="00E05494" w:rsidR="0027627C">
        <w:rPr>
          <w:sz w:val="26"/>
          <w:szCs w:val="26"/>
        </w:rPr>
        <w:t xml:space="preserve">Э.И., о предоставлении нежилого здания директору </w:t>
      </w:r>
      <w:r w:rsidRPr="005C3616" w:rsidR="00486B3F">
        <w:rPr>
          <w:sz w:val="26"/>
          <w:szCs w:val="26"/>
        </w:rPr>
        <w:t xml:space="preserve">Зайнуллиной Н.А. по адресу: </w:t>
      </w:r>
      <w:r w:rsidR="00C3257E">
        <w:rPr>
          <w:sz w:val="26"/>
          <w:szCs w:val="26"/>
        </w:rPr>
        <w:t>*</w:t>
      </w:r>
      <w:r w:rsidRPr="005C3616" w:rsidR="00486B3F">
        <w:rPr>
          <w:sz w:val="26"/>
          <w:szCs w:val="26"/>
        </w:rPr>
        <w:t xml:space="preserve">, на 1-м листе; доверенность </w:t>
      </w:r>
      <w:r w:rsidR="00C3257E">
        <w:rPr>
          <w:sz w:val="26"/>
          <w:szCs w:val="26"/>
        </w:rPr>
        <w:t>*</w:t>
      </w:r>
      <w:r w:rsidRPr="005C3616" w:rsidR="00486B3F">
        <w:rPr>
          <w:sz w:val="26"/>
          <w:szCs w:val="26"/>
        </w:rPr>
        <w:t xml:space="preserve"> от Я</w:t>
      </w:r>
      <w:r w:rsidR="00C3257E">
        <w:rPr>
          <w:sz w:val="26"/>
          <w:szCs w:val="26"/>
        </w:rPr>
        <w:t>.</w:t>
      </w:r>
      <w:r w:rsidRPr="005C3616" w:rsidR="00486B3F">
        <w:rPr>
          <w:sz w:val="26"/>
          <w:szCs w:val="26"/>
        </w:rPr>
        <w:t>Э.И. на П</w:t>
      </w:r>
      <w:r w:rsidR="00C3257E">
        <w:rPr>
          <w:sz w:val="26"/>
          <w:szCs w:val="26"/>
        </w:rPr>
        <w:t>.</w:t>
      </w:r>
      <w:r w:rsidRPr="005C3616" w:rsidR="00486B3F">
        <w:rPr>
          <w:sz w:val="26"/>
          <w:szCs w:val="26"/>
        </w:rPr>
        <w:t>И.З. о предоставлении ее интересов на 8 листах; заявление о государственной регистрации юридического лица при создании ООО «ДВИНВЕСТ» по форме №Р11001</w:t>
      </w:r>
      <w:r w:rsidRPr="005C3616" w:rsidR="00486B3F">
        <w:rPr>
          <w:w w:val="106"/>
          <w:sz w:val="26"/>
          <w:szCs w:val="26"/>
        </w:rPr>
        <w:t xml:space="preserve"> </w:t>
      </w:r>
      <w:r w:rsidRPr="005C3616" w:rsidR="00486B3F">
        <w:rPr>
          <w:sz w:val="26"/>
          <w:szCs w:val="26"/>
        </w:rPr>
        <w:t>на 12 листах; свидетельство о постановке на учет в налоговом органе физического лица на имя 3айнуллиной Н.А. на 1-м листе; лист с пропиской на 1-м листе; паспорта на Зайнуллиной Н.А. на 1-м листе; решение №1 единственного учредителя ООО «ДВИНВЕСТ» от 16.01.2023 на 1-м листе; страховое свидетельство на 3айнуллину Н.А. на 1-м листе; устав ООО «ДВИНВЕСТ» на 18 листах; регистрационное дело юридического лица ООО «ДВИНВЕСТ» на 54 листах</w:t>
      </w:r>
      <w:r w:rsidR="00486B3F">
        <w:rPr>
          <w:sz w:val="26"/>
          <w:szCs w:val="26"/>
        </w:rPr>
        <w:t>;</w:t>
      </w:r>
      <w:r w:rsidRPr="005C3616" w:rsidR="00486B3F">
        <w:rPr>
          <w:sz w:val="26"/>
          <w:szCs w:val="26"/>
        </w:rPr>
        <w:t xml:space="preserve"> протокол опроса 3айнуллиной Н.А. на 4 листах; детализацию от ООО «Т2 Мобайл» по абонентскому номеру </w:t>
      </w:r>
      <w:r w:rsidR="00C3257E">
        <w:rPr>
          <w:sz w:val="26"/>
          <w:szCs w:val="26"/>
        </w:rPr>
        <w:t>*</w:t>
      </w:r>
      <w:r w:rsidRPr="005C3616" w:rsidR="00486B3F">
        <w:rPr>
          <w:sz w:val="26"/>
          <w:szCs w:val="26"/>
        </w:rPr>
        <w:t xml:space="preserve"> за </w:t>
      </w:r>
      <w:r w:rsidRPr="005C3616" w:rsidR="00486B3F">
        <w:rPr>
          <w:sz w:val="26"/>
          <w:szCs w:val="26"/>
        </w:rPr>
        <w:t>период с 01.12.2022 по 30.01.2023 на имя 3айнуллиной Н.А., хранящиеся в материалах уголовного дела №12301711056052187 – хранить там же; системный блок от персонального компьютера «CROWN» с номером «</w:t>
      </w:r>
      <w:r w:rsidR="00C3257E">
        <w:rPr>
          <w:sz w:val="26"/>
          <w:szCs w:val="26"/>
        </w:rPr>
        <w:t>*</w:t>
      </w:r>
      <w:r w:rsidRPr="005C3616" w:rsidR="00486B3F">
        <w:rPr>
          <w:sz w:val="26"/>
          <w:szCs w:val="26"/>
        </w:rPr>
        <w:t>»; том №1 дело 02-01 реестр регистрации нотариальных действий за период с 01.01.2023 по 21.09.2023; сотовый телефо</w:t>
      </w:r>
      <w:r w:rsidR="00C3257E">
        <w:rPr>
          <w:sz w:val="26"/>
          <w:szCs w:val="26"/>
        </w:rPr>
        <w:t xml:space="preserve">н марки «iPhone 7 Plus» имей – </w:t>
      </w:r>
      <w:r w:rsidR="00C3257E">
        <w:rPr>
          <w:sz w:val="26"/>
          <w:szCs w:val="26"/>
        </w:rPr>
        <w:t>*</w:t>
      </w:r>
      <w:r w:rsidRPr="005C3616" w:rsidR="00486B3F">
        <w:rPr>
          <w:sz w:val="26"/>
          <w:szCs w:val="26"/>
        </w:rPr>
        <w:t xml:space="preserve"> - оставить в распоряжении законных владельцев.</w:t>
      </w:r>
    </w:p>
    <w:p w:rsidR="0030332A" w:rsidRPr="00E05494" w:rsidP="00E05494">
      <w:pPr>
        <w:pStyle w:val="a"/>
        <w:ind w:firstLine="709"/>
        <w:rPr>
          <w:rFonts w:cs="Times New Roman"/>
          <w:sz w:val="26"/>
          <w:szCs w:val="26"/>
        </w:rPr>
      </w:pPr>
      <w:r w:rsidRPr="00E05494">
        <w:rPr>
          <w:rFonts w:cs="Times New Roman"/>
          <w:sz w:val="26"/>
          <w:szCs w:val="26"/>
        </w:rPr>
        <w:t xml:space="preserve">Постановление может быть обжаловано в апелляционном порядке в течение </w:t>
      </w:r>
      <w:r w:rsidRPr="00E05494" w:rsidR="00E05494">
        <w:rPr>
          <w:rFonts w:cs="Times New Roman"/>
          <w:sz w:val="26"/>
          <w:szCs w:val="26"/>
        </w:rPr>
        <w:t xml:space="preserve">пятнадцати </w:t>
      </w:r>
      <w:r w:rsidRPr="00E05494">
        <w:rPr>
          <w:rFonts w:cs="Times New Roman"/>
          <w:sz w:val="26"/>
          <w:szCs w:val="26"/>
        </w:rPr>
        <w:t>суток со дня его провозглашения в</w:t>
      </w:r>
      <w:r w:rsidRPr="00E05494" w:rsidR="00E05494">
        <w:rPr>
          <w:rFonts w:cs="Times New Roman"/>
          <w:sz w:val="26"/>
          <w:szCs w:val="26"/>
        </w:rPr>
        <w:t xml:space="preserve"> Когалымский городской суд</w:t>
      </w:r>
      <w:r w:rsidRPr="00E05494">
        <w:rPr>
          <w:rFonts w:cs="Times New Roman"/>
          <w:sz w:val="26"/>
          <w:szCs w:val="26"/>
        </w:rPr>
        <w:t xml:space="preserve"> Ханты-Мансийского автономного округа</w:t>
      </w:r>
      <w:r w:rsidRPr="00E05494" w:rsidR="00E05494">
        <w:rPr>
          <w:rFonts w:cs="Times New Roman"/>
          <w:sz w:val="26"/>
          <w:szCs w:val="26"/>
        </w:rPr>
        <w:t xml:space="preserve"> – </w:t>
      </w:r>
      <w:r w:rsidRPr="00E05494">
        <w:rPr>
          <w:rFonts w:cs="Times New Roman"/>
          <w:sz w:val="26"/>
          <w:szCs w:val="26"/>
        </w:rPr>
        <w:t>Югры, через</w:t>
      </w:r>
      <w:r w:rsidRPr="00E05494" w:rsidR="00E05494">
        <w:rPr>
          <w:rFonts w:cs="Times New Roman"/>
          <w:sz w:val="26"/>
          <w:szCs w:val="26"/>
        </w:rPr>
        <w:t xml:space="preserve"> мирового судью судебного участка №2 Когалымского судебного района Ханты-Мансийского автономного округа – Югры</w:t>
      </w:r>
      <w:r w:rsidRPr="00E05494" w:rsidR="003D37CA">
        <w:rPr>
          <w:rFonts w:cs="Times New Roman"/>
          <w:sz w:val="26"/>
          <w:szCs w:val="26"/>
        </w:rPr>
        <w:t>.</w:t>
      </w:r>
    </w:p>
    <w:p w:rsidR="00A94D9C" w:rsidRPr="00E05494" w:rsidP="00E05494">
      <w:pPr>
        <w:pStyle w:val="a"/>
        <w:ind w:firstLine="709"/>
        <w:rPr>
          <w:rFonts w:cs="Times New Roman"/>
          <w:sz w:val="26"/>
          <w:szCs w:val="26"/>
        </w:rPr>
      </w:pPr>
    </w:p>
    <w:p w:rsidR="00A94D9C" w:rsidRPr="00E05494" w:rsidP="00E05494">
      <w:pPr>
        <w:pStyle w:val="a"/>
        <w:ind w:firstLine="709"/>
        <w:rPr>
          <w:rFonts w:cs="Times New Roman"/>
          <w:sz w:val="26"/>
          <w:szCs w:val="26"/>
        </w:rPr>
      </w:pPr>
    </w:p>
    <w:p w:rsidR="00A94D9C" w:rsidRPr="00E05494" w:rsidP="00E05494">
      <w:pPr>
        <w:pStyle w:val="a"/>
        <w:ind w:firstLine="709"/>
        <w:rPr>
          <w:rFonts w:cs="Times New Roman"/>
          <w:sz w:val="26"/>
          <w:szCs w:val="26"/>
        </w:rPr>
      </w:pPr>
    </w:p>
    <w:p w:rsidR="0030332A" w:rsidRPr="00E05494" w:rsidP="00E05494">
      <w:pPr>
        <w:pStyle w:val="a"/>
        <w:ind w:firstLine="709"/>
        <w:rPr>
          <w:rFonts w:cs="Times New Roman"/>
          <w:sz w:val="26"/>
          <w:szCs w:val="26"/>
        </w:rPr>
      </w:pPr>
      <w:r w:rsidRPr="00E05494">
        <w:rPr>
          <w:rFonts w:cs="Times New Roman"/>
          <w:sz w:val="26"/>
          <w:szCs w:val="26"/>
        </w:rPr>
        <w:t xml:space="preserve">Мировой судья </w:t>
      </w:r>
      <w:r w:rsidRPr="00E05494" w:rsidR="00A94D9C">
        <w:rPr>
          <w:rFonts w:cs="Times New Roman"/>
          <w:sz w:val="26"/>
          <w:szCs w:val="26"/>
        </w:rPr>
        <w:t xml:space="preserve">                                                                            С</w:t>
      </w:r>
      <w:r w:rsidRPr="00E05494">
        <w:rPr>
          <w:rFonts w:cs="Times New Roman"/>
          <w:sz w:val="26"/>
          <w:szCs w:val="26"/>
        </w:rPr>
        <w:t>.</w:t>
      </w:r>
      <w:r w:rsidRPr="00E05494" w:rsidR="00A94D9C">
        <w:rPr>
          <w:rFonts w:cs="Times New Roman"/>
          <w:sz w:val="26"/>
          <w:szCs w:val="26"/>
        </w:rPr>
        <w:t>С</w:t>
      </w:r>
      <w:r w:rsidRPr="00E05494">
        <w:rPr>
          <w:rFonts w:cs="Times New Roman"/>
          <w:sz w:val="26"/>
          <w:szCs w:val="26"/>
        </w:rPr>
        <w:t xml:space="preserve">. </w:t>
      </w:r>
      <w:r w:rsidRPr="00E05494" w:rsidR="00A94D9C">
        <w:rPr>
          <w:rFonts w:cs="Times New Roman"/>
          <w:sz w:val="26"/>
          <w:szCs w:val="26"/>
        </w:rPr>
        <w:t>Красников</w:t>
      </w:r>
    </w:p>
    <w:sectPr w:rsidSect="00B62804">
      <w:footerReference w:type="default" r:id="rId11"/>
      <w:headerReference w:type="first" r:id="rId12"/>
      <w:pgSz w:w="11906" w:h="16838"/>
      <w:pgMar w:top="1134" w:right="850" w:bottom="1134" w:left="1701" w:header="283" w:footer="283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7E9B">
    <w:r>
      <w:cr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2804" w:rsidRPr="00E05494" w:rsidP="00B62804">
    <w:pPr>
      <w:pStyle w:val="Header"/>
      <w:jc w:val="right"/>
      <w:rPr>
        <w:szCs w:val="24"/>
      </w:rPr>
    </w:pPr>
    <w:r w:rsidRPr="00E05494">
      <w:rPr>
        <w:szCs w:val="24"/>
      </w:rPr>
      <w:t>№1-</w:t>
    </w:r>
    <w:r w:rsidRPr="00E05494" w:rsidR="00ED03BD">
      <w:rPr>
        <w:szCs w:val="24"/>
      </w:rPr>
      <w:t>0008</w:t>
    </w:r>
    <w:r w:rsidRPr="00E05494">
      <w:rPr>
        <w:szCs w:val="24"/>
      </w:rPr>
      <w:t>/1702/202</w:t>
    </w:r>
    <w:r w:rsidRPr="00E05494" w:rsidR="00ED03BD">
      <w:rPr>
        <w:szCs w:val="24"/>
      </w:rPr>
      <w:t>5</w:t>
    </w:r>
  </w:p>
  <w:p w:rsidR="00B62804" w:rsidP="00B62804">
    <w:pPr>
      <w:pStyle w:val="Header"/>
      <w:jc w:val="right"/>
    </w:pPr>
    <w:r w:rsidRPr="00E05494">
      <w:rPr>
        <w:szCs w:val="24"/>
      </w:rPr>
      <w:t>86</w:t>
    </w:r>
    <w:r w:rsidRPr="00E05494">
      <w:rPr>
        <w:szCs w:val="24"/>
        <w:lang w:val="en-US"/>
      </w:rPr>
      <w:t>MS0033-01-2024-00</w:t>
    </w:r>
    <w:r w:rsidRPr="00E05494" w:rsidR="00ED03BD">
      <w:rPr>
        <w:szCs w:val="24"/>
      </w:rPr>
      <w:t>1032</w:t>
    </w:r>
    <w:r w:rsidRPr="00E05494">
      <w:rPr>
        <w:szCs w:val="24"/>
        <w:lang w:val="en-US"/>
      </w:rPr>
      <w:t>-</w:t>
    </w:r>
    <w:r w:rsidRPr="00E05494" w:rsidR="00ED03BD">
      <w:rPr>
        <w:szCs w:val="24"/>
      </w:rPr>
      <w:t>96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32A"/>
    <w:rsid w:val="00162C64"/>
    <w:rsid w:val="0017064C"/>
    <w:rsid w:val="001D1E83"/>
    <w:rsid w:val="001E35FB"/>
    <w:rsid w:val="0026631D"/>
    <w:rsid w:val="0027627C"/>
    <w:rsid w:val="0030332A"/>
    <w:rsid w:val="003678EB"/>
    <w:rsid w:val="003D37CA"/>
    <w:rsid w:val="003F3AF5"/>
    <w:rsid w:val="00486B3F"/>
    <w:rsid w:val="005C3616"/>
    <w:rsid w:val="005D5AEE"/>
    <w:rsid w:val="006309A0"/>
    <w:rsid w:val="00631F22"/>
    <w:rsid w:val="00696C20"/>
    <w:rsid w:val="006B50C0"/>
    <w:rsid w:val="006C11FF"/>
    <w:rsid w:val="006D62A9"/>
    <w:rsid w:val="00711EE6"/>
    <w:rsid w:val="007F5153"/>
    <w:rsid w:val="009D6C5A"/>
    <w:rsid w:val="00A94D9C"/>
    <w:rsid w:val="00B62804"/>
    <w:rsid w:val="00B83477"/>
    <w:rsid w:val="00BB782A"/>
    <w:rsid w:val="00C3257E"/>
    <w:rsid w:val="00D47E9B"/>
    <w:rsid w:val="00DD4E44"/>
    <w:rsid w:val="00DD63B4"/>
    <w:rsid w:val="00DF727F"/>
    <w:rsid w:val="00E05494"/>
    <w:rsid w:val="00ED03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7515415-9BA9-4A06-8ADA-D2F5DB82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Times New Roman" w:hAnsi="Times New Roman"/>
      <w:sz w:val="24"/>
    </w:rPr>
  </w:style>
  <w:style w:type="paragraph" w:styleId="Heading1">
    <w:name w:val="heading 1"/>
    <w:basedOn w:val="Heading"/>
    <w:pPr>
      <w:outlineLvl w:val="0"/>
    </w:pPr>
  </w:style>
  <w:style w:type="paragraph" w:styleId="Heading2">
    <w:name w:val="heading 2"/>
    <w:basedOn w:val="Heading"/>
    <w:pPr>
      <w:outlineLvl w:val="1"/>
    </w:pPr>
  </w:style>
  <w:style w:type="paragraph" w:styleId="Heading3">
    <w:name w:val="heading 3"/>
    <w:basedOn w:val="Heading"/>
    <w:pPr>
      <w:outlineLvl w:val="2"/>
    </w:pPr>
  </w:style>
  <w:style w:type="paragraph" w:styleId="Heading4">
    <w:name w:val="heading 4"/>
    <w:basedOn w:val="Heading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suppressAutoHyphens w:val="0"/>
      <w:jc w:val="both"/>
    </w:pPr>
    <w:rPr>
      <w:rFonts w:ascii="Courier New" w:eastAsia="Courier New" w:hAnsi="Courier New" w:cs="Courier New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0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1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2">
    <w:name w:val="Заголовок статьи"/>
    <w:basedOn w:val="Standard"/>
    <w:pPr>
      <w:ind w:left="1612" w:hanging="892"/>
    </w:pPr>
  </w:style>
  <w:style w:type="paragraph" w:customStyle="1" w:styleId="a3">
    <w:name w:val="Прижатый влево"/>
    <w:basedOn w:val="Standard"/>
    <w:pPr>
      <w:ind w:firstLine="0"/>
      <w:jc w:val="left"/>
    </w:pPr>
  </w:style>
  <w:style w:type="paragraph" w:customStyle="1" w:styleId="a4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5">
    <w:name w:val="Не вступил в силу"/>
    <w:basedOn w:val="Standard"/>
    <w:pPr>
      <w:ind w:left="139" w:hanging="139"/>
    </w:pPr>
  </w:style>
  <w:style w:type="paragraph" w:customStyle="1" w:styleId="a6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7">
    <w:name w:val="Заголовок ЭР (левое окно)"/>
    <w:basedOn w:val="Heading"/>
  </w:style>
  <w:style w:type="paragraph" w:customStyle="1" w:styleId="a8">
    <w:name w:val="Сноска"/>
    <w:basedOn w:val="Standard"/>
    <w:rPr>
      <w:sz w:val="20"/>
    </w:rPr>
  </w:style>
  <w:style w:type="paragraph" w:styleId="Header">
    <w:name w:val="header"/>
    <w:basedOn w:val="Normal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DefaultParagraphFont"/>
    <w:link w:val="Header"/>
    <w:uiPriority w:val="99"/>
    <w:rPr>
      <w:rFonts w:ascii="Times New Roman" w:hAnsi="Times New Roman"/>
      <w:sz w:val="24"/>
    </w:rPr>
  </w:style>
  <w:style w:type="paragraph" w:styleId="Footer">
    <w:name w:val="footer"/>
    <w:basedOn w:val="Normal"/>
    <w:link w:val="a10"/>
    <w:uiPriority w:val="99"/>
    <w:unhideWhenUsed/>
    <w:pPr>
      <w:tabs>
        <w:tab w:val="center" w:pos="4677"/>
        <w:tab w:val="right" w:pos="9355"/>
      </w:tabs>
    </w:pPr>
  </w:style>
  <w:style w:type="character" w:customStyle="1" w:styleId="a10">
    <w:name w:val="Нижний колонтитул Знак"/>
    <w:basedOn w:val="DefaultParagraphFont"/>
    <w:link w:val="Footer"/>
    <w:uiPriority w:val="99"/>
    <w:rPr>
      <w:rFonts w:ascii="Times New Roman" w:hAnsi="Times New Roman"/>
      <w:sz w:val="24"/>
    </w:rPr>
  </w:style>
  <w:style w:type="paragraph" w:styleId="NoSpacing">
    <w:name w:val="No Spacing"/>
    <w:rsid w:val="003678EB"/>
    <w:pPr>
      <w:widowControl/>
      <w:overflowPunct/>
      <w:autoSpaceDE/>
      <w:textAlignment w:val="auto"/>
    </w:pPr>
    <w:rPr>
      <w:rFonts w:ascii="Calibri" w:eastAsia="Times New Roman" w:hAnsi="Calibri" w:cs="Times New Roman"/>
      <w:kern w:val="0"/>
    </w:rPr>
  </w:style>
  <w:style w:type="character" w:styleId="Hyperlink">
    <w:name w:val="Hyperlink"/>
    <w:basedOn w:val="DefaultParagraphFont"/>
    <w:uiPriority w:val="99"/>
    <w:semiHidden/>
    <w:unhideWhenUsed/>
    <w:rsid w:val="003F3AF5"/>
    <w:rPr>
      <w:color w:val="0000FF"/>
      <w:u w:val="single"/>
    </w:rPr>
  </w:style>
  <w:style w:type="paragraph" w:styleId="BalloonText">
    <w:name w:val="Balloon Text"/>
    <w:basedOn w:val="Normal"/>
    <w:link w:val="a11"/>
    <w:uiPriority w:val="99"/>
    <w:semiHidden/>
    <w:unhideWhenUsed/>
    <w:rsid w:val="001E35FB"/>
    <w:rPr>
      <w:rFonts w:ascii="Segoe UI" w:hAnsi="Segoe UI" w:cs="Segoe UI"/>
      <w:sz w:val="18"/>
      <w:szCs w:val="18"/>
    </w:rPr>
  </w:style>
  <w:style w:type="character" w:customStyle="1" w:styleId="a11">
    <w:name w:val="Текст выноски Знак"/>
    <w:basedOn w:val="DefaultParagraphFont"/>
    <w:link w:val="BalloonText"/>
    <w:uiPriority w:val="99"/>
    <w:semiHidden/>
    <w:rsid w:val="001E35FB"/>
    <w:rPr>
      <w:rFonts w:ascii="Segoe UI" w:hAnsi="Segoe UI" w:cs="Segoe UI"/>
      <w:sz w:val="18"/>
      <w:szCs w:val="18"/>
    </w:rPr>
  </w:style>
  <w:style w:type="paragraph" w:customStyle="1" w:styleId="a12">
    <w:name w:val="Стиль"/>
    <w:rsid w:val="0027627C"/>
    <w:pPr>
      <w:suppressAutoHyphens w:val="0"/>
      <w:overflowPunct/>
      <w:adjustRightInd w:val="0"/>
      <w:textAlignment w:val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arbitr.garant.ru/document/redirect/12125178/2541" TargetMode="External" /><Relationship Id="rId11" Type="http://schemas.openxmlformats.org/officeDocument/2006/relationships/footer" Target="footer1.xm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arbitr.garant.ru/document/redirect/10108000/316" TargetMode="External" /><Relationship Id="rId6" Type="http://schemas.openxmlformats.org/officeDocument/2006/relationships/hyperlink" Target="https://arbitr.garant.ru/document/redirect/12125178/240103" TargetMode="External" /><Relationship Id="rId7" Type="http://schemas.openxmlformats.org/officeDocument/2006/relationships/hyperlink" Target="https://arbitr.garant.ru/document/redirect/10108000/1502" TargetMode="External" /><Relationship Id="rId8" Type="http://schemas.openxmlformats.org/officeDocument/2006/relationships/hyperlink" Target="https://arbitr.garant.ru/document/redirect/10108000/7811" TargetMode="External" /><Relationship Id="rId9" Type="http://schemas.openxmlformats.org/officeDocument/2006/relationships/hyperlink" Target="https://arbitr.garant.ru/document/redirect/12125178/8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6CC5A-D556-4B0A-9E62-79B0C933B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